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A6" w:rsidRPr="00136545" w:rsidRDefault="00B568A6" w:rsidP="00B568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65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Перечень документов для сдачи груза к перевозке из России в Кыргызстан</w:t>
      </w:r>
    </w:p>
    <w:p w:rsidR="00B568A6" w:rsidRPr="00136545" w:rsidRDefault="00D232AF" w:rsidP="00D232AF">
      <w:pPr>
        <w:pStyle w:val="a4"/>
        <w:shd w:val="clear" w:color="auto" w:fill="FFFFFF"/>
      </w:pPr>
      <w:r w:rsidRPr="00136545">
        <w:t xml:space="preserve">Для перевозки грузов в КЫРГЫЗСТАН, требуются документы от </w:t>
      </w:r>
      <w:r w:rsidR="00570264" w:rsidRPr="00136545">
        <w:t xml:space="preserve">грузоотправителя и </w:t>
      </w:r>
      <w:r w:rsidRPr="00136545">
        <w:t>грузополучателя:</w:t>
      </w:r>
    </w:p>
    <w:p w:rsidR="00B568A6" w:rsidRPr="00136545" w:rsidRDefault="00F24DB1" w:rsidP="00D232AF">
      <w:pPr>
        <w:pStyle w:val="a4"/>
        <w:shd w:val="clear" w:color="auto" w:fill="FFFFFF"/>
      </w:pPr>
      <w:r w:rsidRPr="00136545">
        <w:br/>
        <w:t>1. Сопроводительная накладная (</w:t>
      </w:r>
      <w:r w:rsidRPr="00136545">
        <w:rPr>
          <w:shd w:val="clear" w:color="auto" w:fill="FFFFFF"/>
        </w:rPr>
        <w:t>Принимается в заполненном виде)</w:t>
      </w:r>
    </w:p>
    <w:p w:rsidR="00B568A6" w:rsidRPr="00136545" w:rsidRDefault="00D232AF" w:rsidP="00D232AF">
      <w:pPr>
        <w:pStyle w:val="a4"/>
        <w:shd w:val="clear" w:color="auto" w:fill="FFFFFF"/>
      </w:pPr>
      <w:r w:rsidRPr="00136545">
        <w:t xml:space="preserve">2. Справка о налоговой регистрации налогоплательщика. </w:t>
      </w:r>
      <w:r w:rsidRPr="00136545">
        <w:br/>
        <w:t>(Выдается грузополучателю налоговым органом. Срок действия справки: 30 календарных дней. Наличие справки свидетельствует о том, что у компании, завозящей товары нет долгов по НДС в Кыргызстане). Отсутствие этой справки говорит о том, что компания с непогашенным старым долгом, не имеет пр</w:t>
      </w:r>
      <w:r w:rsidR="00570264" w:rsidRPr="00136545">
        <w:t>ава завозить новые грузы/товары</w:t>
      </w:r>
      <w:r w:rsidRPr="00136545">
        <w:t xml:space="preserve"> </w:t>
      </w:r>
    </w:p>
    <w:p w:rsidR="00570264" w:rsidRPr="00136545" w:rsidRDefault="00570264" w:rsidP="00D232AF">
      <w:pPr>
        <w:pStyle w:val="a4"/>
        <w:shd w:val="clear" w:color="auto" w:fill="FFFFFF"/>
      </w:pPr>
      <w:r w:rsidRPr="00136545">
        <w:br/>
        <w:t>3.</w:t>
      </w:r>
      <w:r w:rsidR="00F24DB1" w:rsidRPr="00136545">
        <w:rPr>
          <w:shd w:val="clear" w:color="auto" w:fill="FFFFFF"/>
        </w:rPr>
        <w:t xml:space="preserve"> </w:t>
      </w:r>
      <w:r w:rsidR="00136545" w:rsidRPr="00136545">
        <w:t>СМР</w:t>
      </w:r>
      <w:r w:rsidR="00136545" w:rsidRPr="00136545">
        <w:t xml:space="preserve"> </w:t>
      </w:r>
      <w:r w:rsidR="00F24DB1" w:rsidRPr="00136545">
        <w:t>с</w:t>
      </w:r>
      <w:r w:rsidR="00D232AF" w:rsidRPr="00136545">
        <w:t xml:space="preserve"> указанием перевозчика</w:t>
      </w:r>
      <w:r w:rsidRPr="00136545">
        <w:t>, только в 2х графах: в 16 и 23</w:t>
      </w:r>
    </w:p>
    <w:p w:rsidR="00D232AF" w:rsidRPr="00136545" w:rsidRDefault="00D232AF" w:rsidP="00D232AF">
      <w:pPr>
        <w:pStyle w:val="a4"/>
        <w:shd w:val="clear" w:color="auto" w:fill="FFFFFF"/>
      </w:pPr>
      <w:r w:rsidRPr="00136545">
        <w:br/>
        <w:t>4.Первичные документы: С</w:t>
      </w:r>
      <w:r w:rsidR="00570264" w:rsidRPr="00136545">
        <w:t>чет фактура, товарная накладная</w:t>
      </w:r>
    </w:p>
    <w:p w:rsidR="00D53A82" w:rsidRDefault="00D53A82">
      <w:bookmarkStart w:id="0" w:name="_GoBack"/>
      <w:bookmarkEnd w:id="0"/>
    </w:p>
    <w:sectPr w:rsidR="00D5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99"/>
    <w:rsid w:val="00136545"/>
    <w:rsid w:val="00294099"/>
    <w:rsid w:val="00570264"/>
    <w:rsid w:val="005F26E1"/>
    <w:rsid w:val="00B35713"/>
    <w:rsid w:val="00B568A6"/>
    <w:rsid w:val="00D232AF"/>
    <w:rsid w:val="00D53A82"/>
    <w:rsid w:val="00F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48FF-0CD5-45A3-8100-D5E2F7C1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аташа"/>
    <w:next w:val="a"/>
    <w:autoRedefine/>
    <w:uiPriority w:val="1"/>
    <w:qFormat/>
    <w:rsid w:val="00B35713"/>
    <w:pPr>
      <w:spacing w:after="0"/>
    </w:pPr>
  </w:style>
  <w:style w:type="paragraph" w:styleId="a4">
    <w:name w:val="Normal (Web)"/>
    <w:basedOn w:val="a"/>
    <w:uiPriority w:val="99"/>
    <w:semiHidden/>
    <w:unhideWhenUsed/>
    <w:rsid w:val="00D23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2019-10-10T08:14:00Z</dcterms:created>
  <dcterms:modified xsi:type="dcterms:W3CDTF">2019-10-11T10:46:00Z</dcterms:modified>
</cp:coreProperties>
</file>